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2021" w14:textId="77777777" w:rsidR="00140B21" w:rsidRPr="00756ACA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756AC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701BD1" wp14:editId="75E8028E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5E6B" w14:textId="77777777" w:rsidR="00140B21" w:rsidRPr="00756ACA" w:rsidRDefault="00140B21">
      <w:pPr>
        <w:widowControl/>
        <w:rPr>
          <w:rFonts w:ascii="Arial" w:hAnsi="Arial" w:cs="Arial"/>
        </w:rPr>
      </w:pPr>
    </w:p>
    <w:p w14:paraId="200EAFE7" w14:textId="77777777" w:rsidR="00B95E1E" w:rsidRPr="00756ACA" w:rsidRDefault="00B95E1E" w:rsidP="004E1E7E">
      <w:pPr>
        <w:widowControl/>
        <w:jc w:val="right"/>
        <w:rPr>
          <w:rFonts w:ascii="Arial" w:hAnsi="Arial" w:cs="Arial"/>
        </w:rPr>
      </w:pPr>
    </w:p>
    <w:p w14:paraId="4ECDD370" w14:textId="77777777" w:rsidR="00E111D1" w:rsidRDefault="00E111D1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Monitoring: </w:t>
      </w:r>
    </w:p>
    <w:p w14:paraId="6E7EE271" w14:textId="16E3433E" w:rsidR="00B95E1E" w:rsidRPr="00756ACA" w:rsidRDefault="00811FCD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Programme Review Report</w:t>
      </w:r>
    </w:p>
    <w:p w14:paraId="14C20BBB" w14:textId="185E78B8" w:rsidR="00B95E1E" w:rsidRDefault="00B95E1E">
      <w:pPr>
        <w:widowControl/>
        <w:rPr>
          <w:rFonts w:ascii="Arial" w:hAnsi="Arial" w:cs="Arial"/>
        </w:rPr>
      </w:pPr>
    </w:p>
    <w:p w14:paraId="7B49DCAB" w14:textId="68264F44" w:rsidR="00BA0B22" w:rsidRDefault="00BA0B22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The report provides Colleges with the opportunity to review, reflect and improve their taught programmes in the context of the Office for Students Regulatory Framework, in particular </w:t>
      </w:r>
      <w:r w:rsidR="00944F7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 Conditions concerning Quality and Standards. This report has been aligned to the priority areas for the OfS, in particular </w:t>
      </w:r>
      <w:r w:rsidR="00944F75">
        <w:rPr>
          <w:rFonts w:ascii="Arial" w:hAnsi="Arial" w:cs="Arial"/>
        </w:rPr>
        <w:t xml:space="preserve">the expectations and requirements defined under each Condition, and Colleges should use the indicators within each section to identify, comment, and propose improvements where there are identified issues. </w:t>
      </w:r>
    </w:p>
    <w:p w14:paraId="20BBE3E8" w14:textId="63230CF4" w:rsidR="00E54999" w:rsidRDefault="00E54999">
      <w:pPr>
        <w:widowControl/>
        <w:rPr>
          <w:rFonts w:ascii="Arial" w:hAnsi="Arial" w:cs="Arial"/>
        </w:rPr>
      </w:pPr>
    </w:p>
    <w:p w14:paraId="52B4C607" w14:textId="61283282" w:rsidR="00E54999" w:rsidRDefault="00E5499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Staff may refer to the following information/data when producing this report: </w:t>
      </w:r>
    </w:p>
    <w:p w14:paraId="6A8257C7" w14:textId="256E536C" w:rsidR="00E54999" w:rsidRDefault="00E54999">
      <w:pPr>
        <w:widowControl/>
        <w:rPr>
          <w:rFonts w:ascii="Arial" w:hAnsi="Arial" w:cs="Arial"/>
        </w:rPr>
      </w:pPr>
    </w:p>
    <w:p w14:paraId="056856A4" w14:textId="50AD2233" w:rsidR="00E54999" w:rsidRPr="000E3BE8" w:rsidRDefault="00E54999" w:rsidP="00E54999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0E3BE8">
        <w:rPr>
          <w:rFonts w:ascii="Arial" w:eastAsia="Arial" w:hAnsi="Arial" w:cs="Arial"/>
          <w:spacing w:val="1"/>
        </w:rPr>
        <w:t xml:space="preserve">Block </w:t>
      </w:r>
      <w:r>
        <w:rPr>
          <w:rFonts w:ascii="Arial" w:eastAsia="Arial" w:hAnsi="Arial" w:cs="Arial"/>
          <w:spacing w:val="1"/>
        </w:rPr>
        <w:t>Review Reports</w:t>
      </w:r>
      <w:r w:rsidR="00D10A3B">
        <w:rPr>
          <w:rFonts w:ascii="Arial" w:eastAsia="Arial" w:hAnsi="Arial" w:cs="Arial"/>
          <w:spacing w:val="1"/>
        </w:rPr>
        <w:t xml:space="preserve"> (made available by the Colleges)</w:t>
      </w:r>
    </w:p>
    <w:p w14:paraId="0ED09085" w14:textId="77777777" w:rsidR="00E54999" w:rsidRDefault="00E54999" w:rsidP="00E54999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0E3BE8">
        <w:rPr>
          <w:rFonts w:ascii="Arial" w:eastAsia="Arial" w:hAnsi="Arial" w:cs="Arial"/>
          <w:spacing w:val="1"/>
        </w:rPr>
        <w:t xml:space="preserve">Annual monitoring </w:t>
      </w:r>
      <w:r>
        <w:rPr>
          <w:rFonts w:ascii="Arial" w:eastAsia="Arial" w:hAnsi="Arial" w:cs="Arial"/>
          <w:spacing w:val="1"/>
        </w:rPr>
        <w:t>data</w:t>
      </w:r>
    </w:p>
    <w:p w14:paraId="724507F8" w14:textId="26095FCE" w:rsidR="00E54999" w:rsidRPr="000E3BE8" w:rsidRDefault="00D83850" w:rsidP="00E54999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hyperlink r:id="rId11" w:history="1">
        <w:r w:rsidR="00E54999" w:rsidRPr="00D10A3B">
          <w:rPr>
            <w:rStyle w:val="Hyperlink"/>
            <w:rFonts w:ascii="Arial" w:eastAsia="Arial" w:hAnsi="Arial" w:cs="Arial"/>
            <w:spacing w:val="1"/>
          </w:rPr>
          <w:t>Helix Dashboard</w:t>
        </w:r>
      </w:hyperlink>
    </w:p>
    <w:p w14:paraId="5D4FA423" w14:textId="77777777" w:rsidR="00E54999" w:rsidRPr="000E3BE8" w:rsidRDefault="00E54999" w:rsidP="00E54999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0E3BE8">
        <w:rPr>
          <w:rFonts w:ascii="Arial" w:eastAsia="Arial" w:hAnsi="Arial" w:cs="Arial"/>
          <w:spacing w:val="1"/>
        </w:rPr>
        <w:t>NSS</w:t>
      </w:r>
    </w:p>
    <w:p w14:paraId="5358B40C" w14:textId="77777777" w:rsidR="00E54999" w:rsidRPr="000E3BE8" w:rsidRDefault="00E54999" w:rsidP="00E54999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E94228">
        <w:rPr>
          <w:rFonts w:ascii="Arial" w:eastAsia="Arial" w:hAnsi="Arial" w:cs="Arial"/>
          <w:spacing w:val="1"/>
        </w:rPr>
        <w:t xml:space="preserve">Internal student survey data </w:t>
      </w:r>
      <w:r>
        <w:rPr>
          <w:rFonts w:ascii="Arial" w:eastAsia="Arial" w:hAnsi="Arial" w:cs="Arial"/>
          <w:spacing w:val="1"/>
        </w:rPr>
        <w:t>and meetings</w:t>
      </w:r>
    </w:p>
    <w:p w14:paraId="0D000854" w14:textId="77777777" w:rsidR="00E54999" w:rsidRPr="000E3BE8" w:rsidRDefault="00E54999" w:rsidP="00E54999">
      <w:pPr>
        <w:pStyle w:val="ListParagraph"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 w:rsidRPr="000E3BE8">
        <w:rPr>
          <w:rFonts w:ascii="Arial" w:eastAsia="Arial" w:hAnsi="Arial" w:cs="Arial"/>
          <w:spacing w:val="1"/>
        </w:rPr>
        <w:t>External Examiner comments</w:t>
      </w:r>
    </w:p>
    <w:p w14:paraId="3250316A" w14:textId="77777777" w:rsidR="00E54999" w:rsidRPr="00E54999" w:rsidRDefault="00E54999" w:rsidP="00E54999">
      <w:pPr>
        <w:pStyle w:val="ListParagraph"/>
        <w:widowControl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E54999">
        <w:rPr>
          <w:rFonts w:ascii="Arial" w:eastAsia="Arial" w:hAnsi="Arial" w:cs="Arial"/>
          <w:spacing w:val="1"/>
        </w:rPr>
        <w:t>PSRB reports</w:t>
      </w:r>
    </w:p>
    <w:p w14:paraId="14831FD1" w14:textId="66B469EA" w:rsidR="00E54999" w:rsidRPr="00E54999" w:rsidRDefault="00E54999" w:rsidP="00E54999">
      <w:pPr>
        <w:pStyle w:val="ListParagraph"/>
        <w:widowControl/>
        <w:numPr>
          <w:ilvl w:val="0"/>
          <w:numId w:val="8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E54999">
        <w:rPr>
          <w:rFonts w:ascii="Arial" w:eastAsia="Arial" w:hAnsi="Arial" w:cs="Arial"/>
          <w:spacing w:val="1"/>
        </w:rPr>
        <w:t>Periodic Programme Review outcomes</w:t>
      </w:r>
    </w:p>
    <w:p w14:paraId="7348B004" w14:textId="77777777" w:rsidR="00B95E1E" w:rsidRPr="00756ACA" w:rsidRDefault="00B95E1E">
      <w:pPr>
        <w:widowControl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679"/>
      </w:tblGrid>
      <w:tr w:rsidR="00944F75" w:rsidRPr="00756ACA" w14:paraId="309246EA" w14:textId="77777777" w:rsidTr="000B661E">
        <w:tc>
          <w:tcPr>
            <w:tcW w:w="2969" w:type="dxa"/>
            <w:shd w:val="clear" w:color="auto" w:fill="00325B"/>
          </w:tcPr>
          <w:p w14:paraId="14CE8B95" w14:textId="436F251E" w:rsidR="00944F75" w:rsidRPr="00756ACA" w:rsidRDefault="00944F75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Year of Review</w:t>
            </w:r>
            <w:r w:rsidR="007A68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79" w:type="dxa"/>
          </w:tcPr>
          <w:p w14:paraId="52CD7F1C" w14:textId="77777777" w:rsidR="00944F75" w:rsidRPr="00756ACA" w:rsidRDefault="00944F75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5FD886AE" w14:textId="77777777" w:rsidTr="000B661E">
        <w:tc>
          <w:tcPr>
            <w:tcW w:w="2969" w:type="dxa"/>
            <w:shd w:val="clear" w:color="auto" w:fill="00325B"/>
          </w:tcPr>
          <w:p w14:paraId="4695744D" w14:textId="19EFC89E" w:rsidR="00B95E1E" w:rsidRPr="00756ACA" w:rsidRDefault="00944F75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  <w:r w:rsidR="007A68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79" w:type="dxa"/>
          </w:tcPr>
          <w:p w14:paraId="6E9B88B5" w14:textId="0E1188AB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0F09CBB9" w14:textId="77777777" w:rsidTr="000B661E">
        <w:tc>
          <w:tcPr>
            <w:tcW w:w="2969" w:type="dxa"/>
            <w:shd w:val="clear" w:color="auto" w:fill="00325B"/>
          </w:tcPr>
          <w:p w14:paraId="10B3B607" w14:textId="1EF00B46" w:rsidR="00B95E1E" w:rsidRPr="00756ACA" w:rsidRDefault="00811FCD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Programme/s</w:t>
            </w:r>
            <w:r w:rsidR="007A68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79" w:type="dxa"/>
          </w:tcPr>
          <w:p w14:paraId="595AE4D6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1A21D5" w:rsidRPr="00756ACA" w14:paraId="13873A9A" w14:textId="77777777" w:rsidTr="000B661E">
        <w:tc>
          <w:tcPr>
            <w:tcW w:w="2969" w:type="dxa"/>
            <w:shd w:val="clear" w:color="auto" w:fill="00325B"/>
          </w:tcPr>
          <w:p w14:paraId="3A46F445" w14:textId="79ED46E8" w:rsidR="001A21D5" w:rsidRPr="00756ACA" w:rsidRDefault="001A21D5" w:rsidP="00831DC6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Mode</w:t>
            </w:r>
            <w:r w:rsidR="00811FCD">
              <w:rPr>
                <w:rFonts w:ascii="Arial" w:hAnsi="Arial" w:cs="Arial"/>
                <w:b/>
                <w:bCs/>
              </w:rPr>
              <w:t>s</w:t>
            </w:r>
            <w:r w:rsidRPr="00756ACA">
              <w:rPr>
                <w:rFonts w:ascii="Arial" w:hAnsi="Arial" w:cs="Arial"/>
                <w:b/>
                <w:bCs/>
              </w:rPr>
              <w:t xml:space="preserve"> of Delivery</w:t>
            </w:r>
            <w:r w:rsidR="007A68BB">
              <w:rPr>
                <w:rFonts w:ascii="Arial" w:hAnsi="Arial" w:cs="Arial"/>
                <w:b/>
                <w:bCs/>
              </w:rPr>
              <w:t>:</w:t>
            </w:r>
            <w:r w:rsidR="00B57ADF" w:rsidRPr="00756ACA">
              <w:rPr>
                <w:rFonts w:ascii="Arial" w:hAnsi="Arial" w:cs="Arial"/>
                <w:b/>
                <w:bCs/>
              </w:rPr>
              <w:t xml:space="preserve"> </w:t>
            </w:r>
            <w:r w:rsidR="007366CD">
              <w:rPr>
                <w:rFonts w:ascii="Arial" w:hAnsi="Arial" w:cs="Arial"/>
              </w:rPr>
              <w:t>(face to face, online, hybrid)</w:t>
            </w:r>
          </w:p>
        </w:tc>
        <w:tc>
          <w:tcPr>
            <w:tcW w:w="6679" w:type="dxa"/>
          </w:tcPr>
          <w:p w14:paraId="4F15D488" w14:textId="77777777" w:rsidR="001A21D5" w:rsidRPr="00756ACA" w:rsidRDefault="001A21D5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29AC4343" w14:textId="77777777" w:rsidTr="000B661E">
        <w:tc>
          <w:tcPr>
            <w:tcW w:w="2969" w:type="dxa"/>
            <w:shd w:val="clear" w:color="auto" w:fill="00325B"/>
          </w:tcPr>
          <w:p w14:paraId="45DFED94" w14:textId="1EC62141" w:rsidR="00B95E1E" w:rsidRPr="00756ACA" w:rsidRDefault="00811FCD" w:rsidP="00D01A2A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</w:t>
            </w:r>
            <w:r w:rsidR="00B95E1E" w:rsidRPr="00756ACA">
              <w:rPr>
                <w:rFonts w:ascii="Arial" w:hAnsi="Arial" w:cs="Arial"/>
                <w:b/>
                <w:bCs/>
              </w:rPr>
              <w:t xml:space="preserve"> Leader</w:t>
            </w:r>
            <w:r w:rsidR="009245D1" w:rsidRPr="00756ACA">
              <w:rPr>
                <w:rFonts w:ascii="Arial" w:hAnsi="Arial" w:cs="Arial"/>
                <w:b/>
                <w:bCs/>
              </w:rPr>
              <w:t>(s)</w:t>
            </w:r>
            <w:r w:rsidR="007A68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679" w:type="dxa"/>
          </w:tcPr>
          <w:p w14:paraId="3AAA131E" w14:textId="77777777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1D7A4B" w14:textId="2E848674" w:rsidR="00B95E1E" w:rsidRDefault="00B95E1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7F5569" w:rsidRPr="00756ACA" w14:paraId="73584CE2" w14:textId="77777777" w:rsidTr="007F5569">
        <w:tc>
          <w:tcPr>
            <w:tcW w:w="9648" w:type="dxa"/>
            <w:gridSpan w:val="2"/>
            <w:shd w:val="clear" w:color="auto" w:fill="00325B"/>
          </w:tcPr>
          <w:p w14:paraId="200177A9" w14:textId="0B9E579E" w:rsidR="007F5569" w:rsidRPr="003E1A91" w:rsidRDefault="007F5569" w:rsidP="00567F32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1: </w:t>
            </w:r>
            <w:r>
              <w:rPr>
                <w:rFonts w:ascii="Arial" w:hAnsi="Arial" w:cs="Arial"/>
                <w:b/>
              </w:rPr>
              <w:t xml:space="preserve">Actions Arising from the previous </w:t>
            </w:r>
            <w:r w:rsidR="00811FCD">
              <w:rPr>
                <w:rFonts w:ascii="Arial" w:hAnsi="Arial" w:cs="Arial"/>
                <w:b/>
              </w:rPr>
              <w:t xml:space="preserve">programme </w:t>
            </w: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7F5569" w:rsidRPr="00756ACA" w14:paraId="1567F461" w14:textId="77777777" w:rsidTr="00C424E0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13861B79" w14:textId="4874A76B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455CD519" w14:textId="325485E8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 xml:space="preserve">Status </w:t>
            </w:r>
          </w:p>
        </w:tc>
      </w:tr>
      <w:tr w:rsidR="007F5569" w:rsidRPr="00756ACA" w14:paraId="7CED67D4" w14:textId="77777777" w:rsidTr="007F5569">
        <w:trPr>
          <w:trHeight w:val="703"/>
        </w:trPr>
        <w:tc>
          <w:tcPr>
            <w:tcW w:w="4245" w:type="dxa"/>
          </w:tcPr>
          <w:p w14:paraId="535E2E7E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5F2A82EB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510865B3" w14:textId="77777777" w:rsidTr="007F5569">
        <w:trPr>
          <w:trHeight w:val="703"/>
        </w:trPr>
        <w:tc>
          <w:tcPr>
            <w:tcW w:w="4245" w:type="dxa"/>
          </w:tcPr>
          <w:p w14:paraId="37D176DE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79C9E2A2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51CEBE6F" w14:textId="77777777" w:rsidTr="007F5569">
        <w:trPr>
          <w:trHeight w:val="703"/>
        </w:trPr>
        <w:tc>
          <w:tcPr>
            <w:tcW w:w="4245" w:type="dxa"/>
          </w:tcPr>
          <w:p w14:paraId="17A0F29F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148873CA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AE69DDC" w14:textId="565D8A98" w:rsidR="007F5569" w:rsidRDefault="007F5569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E1A91" w:rsidRPr="00756ACA" w14:paraId="75E03062" w14:textId="77777777" w:rsidTr="00811FCD">
        <w:tc>
          <w:tcPr>
            <w:tcW w:w="9648" w:type="dxa"/>
            <w:shd w:val="clear" w:color="auto" w:fill="00325B"/>
          </w:tcPr>
          <w:p w14:paraId="3D9B54AD" w14:textId="1D39D389" w:rsidR="003E1A91" w:rsidRDefault="00811FCD" w:rsidP="003E1A91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811FCD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2</w:t>
            </w:r>
            <w:r w:rsidR="00BA0B22">
              <w:rPr>
                <w:rFonts w:ascii="Arial" w:hAnsi="Arial" w:cs="Arial"/>
                <w:b/>
                <w:bCs/>
              </w:rPr>
              <w:t xml:space="preserve">: Issues relating to </w:t>
            </w:r>
            <w:r w:rsidRPr="00811FCD">
              <w:rPr>
                <w:rFonts w:ascii="Arial" w:hAnsi="Arial" w:cs="Arial"/>
                <w:b/>
                <w:bCs/>
              </w:rPr>
              <w:t xml:space="preserve">the </w:t>
            </w:r>
            <w:r w:rsidRPr="00BA0B22">
              <w:rPr>
                <w:rFonts w:ascii="Arial" w:hAnsi="Arial" w:cs="Arial"/>
                <w:b/>
                <w:bCs/>
              </w:rPr>
              <w:t>student academic experience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FCB40A3" w14:textId="77777777" w:rsidR="00811FCD" w:rsidRPr="009D26A8" w:rsidRDefault="00811FCD" w:rsidP="003E1A91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6EBDED5F" w14:textId="0C4F171B" w:rsidR="00811FCD" w:rsidRPr="009D26A8" w:rsidRDefault="00811FCD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Relevance and coherence of the curriculum</w:t>
            </w:r>
            <w:r w:rsidR="00056E13" w:rsidRPr="009D26A8">
              <w:rPr>
                <w:rFonts w:ascii="Arial" w:hAnsi="Arial" w:cs="Arial"/>
                <w:bCs/>
                <w:i/>
                <w:sz w:val="22"/>
              </w:rPr>
              <w:t xml:space="preserve"> (course content</w:t>
            </w:r>
            <w:r w:rsidR="00EB75A1" w:rsidRPr="009D26A8">
              <w:rPr>
                <w:rFonts w:ascii="Arial" w:hAnsi="Arial" w:cs="Arial"/>
                <w:bCs/>
                <w:i/>
                <w:sz w:val="22"/>
              </w:rPr>
              <w:t>)</w:t>
            </w:r>
          </w:p>
          <w:p w14:paraId="13DE1534" w14:textId="77777777" w:rsidR="00811FCD" w:rsidRPr="009D26A8" w:rsidRDefault="00811FCD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Challenge of the curriculum</w:t>
            </w:r>
          </w:p>
          <w:p w14:paraId="3904ECEC" w14:textId="77777777" w:rsidR="00811FCD" w:rsidRPr="009D26A8" w:rsidRDefault="00811FCD" w:rsidP="00811FCD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Quality/effectiveness of delivery</w:t>
            </w:r>
          </w:p>
          <w:p w14:paraId="652FCD34" w14:textId="13EAF635" w:rsidR="00E26FB4" w:rsidRPr="0084036C" w:rsidRDefault="005915AE" w:rsidP="0084036C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Development of skills including proficiency in English</w:t>
            </w:r>
          </w:p>
        </w:tc>
      </w:tr>
      <w:tr w:rsidR="003E1A91" w:rsidRPr="00756ACA" w14:paraId="05DAB64A" w14:textId="77777777" w:rsidTr="00811FCD">
        <w:tc>
          <w:tcPr>
            <w:tcW w:w="9648" w:type="dxa"/>
          </w:tcPr>
          <w:p w14:paraId="34AD2068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AEEBFB6" w14:textId="190DBABD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EC19D62" w14:textId="01D54F20" w:rsidR="004D4B00" w:rsidRDefault="004D4B00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6F49207D" w14:textId="77777777" w:rsidR="004D4B00" w:rsidRDefault="004D4B00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525CA9D" w14:textId="74F1CA67" w:rsidR="007366CD" w:rsidRPr="00756ACA" w:rsidRDefault="007366CD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57ADF" w:rsidRPr="00756ACA" w14:paraId="62B2041E" w14:textId="77777777" w:rsidTr="00811FCD">
        <w:trPr>
          <w:trHeight w:val="737"/>
        </w:trPr>
        <w:tc>
          <w:tcPr>
            <w:tcW w:w="9648" w:type="dxa"/>
            <w:shd w:val="clear" w:color="auto" w:fill="00325B"/>
          </w:tcPr>
          <w:p w14:paraId="7F9E94EB" w14:textId="77F27BB5" w:rsidR="00056E13" w:rsidRPr="009D26A8" w:rsidRDefault="00811FCD" w:rsidP="00056E13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811FCD">
              <w:rPr>
                <w:rFonts w:ascii="Arial" w:hAnsi="Arial" w:cs="Arial"/>
                <w:b/>
                <w:bCs/>
              </w:rPr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3</w:t>
            </w:r>
            <w:r w:rsidRPr="00811FCD"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 xml:space="preserve">Issues </w:t>
            </w:r>
            <w:r w:rsidRPr="00811FCD">
              <w:rPr>
                <w:rFonts w:ascii="Arial" w:hAnsi="Arial" w:cs="Arial"/>
                <w:b/>
                <w:bCs/>
              </w:rPr>
              <w:t>relating to resources, support and student engagement</w:t>
            </w:r>
            <w:r w:rsidR="005915AE">
              <w:rPr>
                <w:rFonts w:ascii="Arial" w:hAnsi="Arial" w:cs="Arial"/>
                <w:b/>
                <w:bCs/>
              </w:rPr>
              <w:br/>
            </w:r>
            <w:r w:rsidR="005915AE" w:rsidRPr="009D26A8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3372AF5D" w14:textId="726BE736" w:rsidR="00056E13" w:rsidRPr="009D26A8" w:rsidRDefault="00056E13" w:rsidP="00056E13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Cs/>
                <w:i/>
                <w:sz w:val="18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Resources </w:t>
            </w:r>
          </w:p>
          <w:p w14:paraId="185B80B1" w14:textId="09874897" w:rsidR="00056E13" w:rsidRPr="009D26A8" w:rsidRDefault="00056E13" w:rsidP="00E0480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Staffing (qualifications, expertise, research activity, number of permanent staff)</w:t>
            </w:r>
          </w:p>
          <w:p w14:paraId="25F87F8E" w14:textId="04658FDD" w:rsidR="00056E13" w:rsidRPr="009D26A8" w:rsidRDefault="00056E13" w:rsidP="00E0480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Support (academic support, careers support)</w:t>
            </w:r>
          </w:p>
          <w:p w14:paraId="3639CE74" w14:textId="04324A5D" w:rsidR="00B57ADF" w:rsidRPr="003E1A91" w:rsidRDefault="00133845" w:rsidP="00E0480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Engagement with students </w:t>
            </w:r>
            <w:r w:rsidR="00056E13" w:rsidRPr="009D26A8">
              <w:rPr>
                <w:rFonts w:ascii="Arial" w:hAnsi="Arial" w:cs="Arial"/>
                <w:bCs/>
                <w:i/>
                <w:sz w:val="22"/>
              </w:rPr>
              <w:t>through formal and informal mechanisms</w:t>
            </w:r>
          </w:p>
        </w:tc>
      </w:tr>
      <w:tr w:rsidR="00811FCD" w:rsidRPr="00756ACA" w14:paraId="0C414030" w14:textId="77777777" w:rsidTr="00811FCD">
        <w:trPr>
          <w:trHeight w:val="737"/>
        </w:trPr>
        <w:tc>
          <w:tcPr>
            <w:tcW w:w="9648" w:type="dxa"/>
            <w:shd w:val="clear" w:color="auto" w:fill="auto"/>
          </w:tcPr>
          <w:p w14:paraId="41150421" w14:textId="343D9158" w:rsidR="00811FCD" w:rsidRDefault="00811F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8FDA9EC" w14:textId="24BF7F56" w:rsidR="007366CD" w:rsidRDefault="007366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184CBB3" w14:textId="708DBDE4" w:rsidR="004D4B00" w:rsidRDefault="004D4B00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8BAD04A" w14:textId="77777777" w:rsidR="004D4B00" w:rsidRDefault="004D4B00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13152C5" w14:textId="25279E2E" w:rsidR="001B031C" w:rsidRPr="00811FCD" w:rsidRDefault="001B031C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E7EBA" w:rsidRPr="00756ACA" w14:paraId="6C61316B" w14:textId="77777777" w:rsidTr="00811FCD">
        <w:tc>
          <w:tcPr>
            <w:tcW w:w="9648" w:type="dxa"/>
            <w:shd w:val="clear" w:color="auto" w:fill="00325B"/>
          </w:tcPr>
          <w:p w14:paraId="2D2672DC" w14:textId="62DB7268" w:rsidR="003E7EBA" w:rsidRDefault="003E7EBA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>Issues</w:t>
            </w:r>
            <w:r>
              <w:rPr>
                <w:rFonts w:ascii="Arial" w:hAnsi="Arial" w:cs="Arial"/>
                <w:b/>
                <w:bCs/>
              </w:rPr>
              <w:t xml:space="preserve"> relating to successful outcomes</w:t>
            </w:r>
          </w:p>
          <w:p w14:paraId="2B5C7772" w14:textId="77777777" w:rsidR="003E7EBA" w:rsidRPr="009D26A8" w:rsidRDefault="003E7EBA" w:rsidP="003E7EBA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2067160B" w14:textId="54E56811" w:rsidR="003E7EBA" w:rsidRPr="009D26A8" w:rsidRDefault="003E7EBA" w:rsidP="003E7EB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i/>
                <w:sz w:val="28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Attrition rates including differential outcomes for different student groups</w:t>
            </w:r>
          </w:p>
          <w:p w14:paraId="58ABBE4C" w14:textId="77777777" w:rsidR="003E7EBA" w:rsidRPr="009D26A8" w:rsidRDefault="003E7EBA" w:rsidP="003E7EB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i/>
                <w:sz w:val="28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Award outcomes including differential outcomes for different student groups</w:t>
            </w:r>
          </w:p>
          <w:p w14:paraId="008AEAE0" w14:textId="11C3BD26" w:rsidR="003E7EBA" w:rsidRPr="003E7EBA" w:rsidRDefault="003E7EBA" w:rsidP="003E7EB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Employment and/or progression to further study</w:t>
            </w:r>
          </w:p>
        </w:tc>
      </w:tr>
      <w:tr w:rsidR="003E7EBA" w:rsidRPr="00756ACA" w14:paraId="6394FFF3" w14:textId="77777777" w:rsidTr="003E7EBA">
        <w:tc>
          <w:tcPr>
            <w:tcW w:w="9648" w:type="dxa"/>
            <w:shd w:val="clear" w:color="auto" w:fill="auto"/>
          </w:tcPr>
          <w:p w14:paraId="263AB547" w14:textId="766C8B1D" w:rsidR="003E7EBA" w:rsidRDefault="003E7EBA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D21C335" w14:textId="3E877A7A" w:rsidR="007366CD" w:rsidRDefault="007366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90CF7FC" w14:textId="4D134D6D" w:rsidR="004D4B00" w:rsidRDefault="004D4B00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88E35EC" w14:textId="02B78B16" w:rsidR="007F40B9" w:rsidRDefault="007F40B9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65F7148" w14:textId="77777777" w:rsidR="007F40B9" w:rsidRDefault="007F40B9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B7FDED9" w14:textId="2A8E0090" w:rsidR="003E7EBA" w:rsidRPr="00811FCD" w:rsidRDefault="003E7EBA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E1A91" w:rsidRPr="00756ACA" w14:paraId="1A3EA41A" w14:textId="77777777" w:rsidTr="00811FCD">
        <w:tc>
          <w:tcPr>
            <w:tcW w:w="9648" w:type="dxa"/>
            <w:shd w:val="clear" w:color="auto" w:fill="00325B"/>
          </w:tcPr>
          <w:p w14:paraId="4687931F" w14:textId="5F467974" w:rsidR="003E1A91" w:rsidRDefault="00811FCD" w:rsidP="00811FCD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811FCD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5</w:t>
            </w:r>
            <w:r w:rsidRPr="00811FCD"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>Issues</w:t>
            </w:r>
            <w:r w:rsidRPr="00811FCD">
              <w:rPr>
                <w:rFonts w:ascii="Arial" w:hAnsi="Arial" w:cs="Arial"/>
                <w:b/>
                <w:bCs/>
              </w:rPr>
              <w:t xml:space="preserve"> relating to assessment and awards</w:t>
            </w:r>
          </w:p>
          <w:p w14:paraId="5A23E14E" w14:textId="77777777" w:rsidR="005915AE" w:rsidRPr="009D26A8" w:rsidRDefault="005915AE" w:rsidP="005915AE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2D874D65" w14:textId="68676075" w:rsidR="005915AE" w:rsidRPr="009D26A8" w:rsidRDefault="005915AE" w:rsidP="005915AE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Effectiveness of the assessment process (assessment design, marking and moderation)</w:t>
            </w:r>
          </w:p>
          <w:p w14:paraId="60EC44BD" w14:textId="76470AA5" w:rsidR="005915AE" w:rsidRPr="009D26A8" w:rsidRDefault="005915AE" w:rsidP="005915AE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Validity of the assessment process</w:t>
            </w:r>
          </w:p>
          <w:p w14:paraId="1352CFE6" w14:textId="075513BE" w:rsidR="005915AE" w:rsidRPr="009D26A8" w:rsidRDefault="003E7EBA" w:rsidP="005915AE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Concerns raised by External Examiners</w:t>
            </w:r>
          </w:p>
          <w:p w14:paraId="69D7E37A" w14:textId="05DEBD34" w:rsidR="005915AE" w:rsidRPr="003E1A91" w:rsidRDefault="005915AE" w:rsidP="001B031C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Award outcomes including </w:t>
            </w:r>
            <w:r w:rsidR="001B031C" w:rsidRPr="009D26A8">
              <w:rPr>
                <w:rFonts w:ascii="Arial" w:hAnsi="Arial" w:cs="Arial"/>
                <w:bCs/>
                <w:i/>
                <w:sz w:val="22"/>
              </w:rPr>
              <w:t xml:space="preserve">attrition rates and </w:t>
            </w:r>
            <w:r w:rsidRPr="009D26A8">
              <w:rPr>
                <w:rFonts w:ascii="Arial" w:hAnsi="Arial" w:cs="Arial"/>
                <w:bCs/>
                <w:i/>
                <w:sz w:val="22"/>
              </w:rPr>
              <w:t>classification distribution</w:t>
            </w:r>
          </w:p>
        </w:tc>
      </w:tr>
      <w:tr w:rsidR="003E1A91" w:rsidRPr="00756ACA" w14:paraId="166C8BEB" w14:textId="77777777" w:rsidTr="00811FCD">
        <w:tc>
          <w:tcPr>
            <w:tcW w:w="9648" w:type="dxa"/>
          </w:tcPr>
          <w:p w14:paraId="70B7E6D3" w14:textId="0841DED0" w:rsidR="004D4B00" w:rsidRDefault="004D4B00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620D81F7" w14:textId="3B3FC79C" w:rsidR="007F40B9" w:rsidRDefault="007F40B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18D96E36" w14:textId="6575EAB4" w:rsidR="007F40B9" w:rsidRDefault="007F40B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7B9DDD8" w14:textId="77777777" w:rsidR="007F40B9" w:rsidRDefault="007F40B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246273BC" w14:textId="77777777" w:rsidR="007F40B9" w:rsidRDefault="007F40B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4B5EFF14" w14:textId="5A1F145A" w:rsidR="00334B4E" w:rsidRPr="00756ACA" w:rsidRDefault="00334B4E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E1A91" w:rsidRPr="00756ACA" w14:paraId="7118C0A9" w14:textId="77777777" w:rsidTr="00811FCD">
        <w:tc>
          <w:tcPr>
            <w:tcW w:w="9648" w:type="dxa"/>
            <w:shd w:val="clear" w:color="auto" w:fill="00325B"/>
          </w:tcPr>
          <w:p w14:paraId="40664101" w14:textId="1206976A" w:rsidR="003E1A91" w:rsidRDefault="00811FCD" w:rsidP="003E1A91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>Issues</w:t>
            </w:r>
            <w:r>
              <w:rPr>
                <w:rFonts w:ascii="Arial" w:hAnsi="Arial" w:cs="Arial"/>
                <w:b/>
                <w:bCs/>
              </w:rPr>
              <w:t xml:space="preserve"> relating to Standards</w:t>
            </w:r>
          </w:p>
          <w:p w14:paraId="2DD8A273" w14:textId="77777777" w:rsidR="005915AE" w:rsidRPr="009D26A8" w:rsidRDefault="005915AE" w:rsidP="005915AE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30379752" w14:textId="77777777" w:rsidR="005915AE" w:rsidRPr="009D26A8" w:rsidRDefault="001B031C" w:rsidP="001B031C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Alignment with relevant subject benchmark statements</w:t>
            </w:r>
          </w:p>
          <w:p w14:paraId="2845BA4D" w14:textId="77777777" w:rsidR="001B031C" w:rsidRPr="009D26A8" w:rsidRDefault="001B031C" w:rsidP="001B031C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  <w:i/>
                <w:sz w:val="28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Alignment with the FHEQ or any relevant qualification</w:t>
            </w:r>
            <w:r w:rsidRPr="009D26A8">
              <w:rPr>
                <w:rFonts w:ascii="Arial" w:hAnsi="Arial" w:cs="Arial"/>
                <w:b/>
                <w:bCs/>
                <w:i/>
                <w:sz w:val="28"/>
              </w:rPr>
              <w:t xml:space="preserve"> </w:t>
            </w:r>
            <w:r w:rsidRPr="009D26A8">
              <w:rPr>
                <w:rFonts w:ascii="Arial" w:hAnsi="Arial" w:cs="Arial"/>
                <w:bCs/>
                <w:i/>
                <w:sz w:val="22"/>
              </w:rPr>
              <w:t>characteristic statements</w:t>
            </w:r>
          </w:p>
          <w:p w14:paraId="54663C00" w14:textId="41668BE8" w:rsidR="003E7EBA" w:rsidRPr="005915AE" w:rsidRDefault="003E7EBA" w:rsidP="003E7EBA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Concerns raised by External Examiners</w:t>
            </w:r>
          </w:p>
        </w:tc>
      </w:tr>
      <w:tr w:rsidR="003E1A91" w:rsidRPr="00756ACA" w14:paraId="737A6279" w14:textId="77777777" w:rsidTr="00811FCD">
        <w:tc>
          <w:tcPr>
            <w:tcW w:w="9648" w:type="dxa"/>
          </w:tcPr>
          <w:p w14:paraId="5DA40C7A" w14:textId="6FFEC019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B1C5FE4" w14:textId="2A977B61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10651201" w14:textId="10707B12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62E18B0" w14:textId="30809B3C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0D018B3" w14:textId="77777777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2E259964" w14:textId="77777777" w:rsidR="003E1A91" w:rsidRPr="00756ACA" w:rsidRDefault="003E1A91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E1A91" w:rsidRPr="003E1A91" w14:paraId="4BFCF022" w14:textId="77777777" w:rsidTr="00811FCD">
        <w:tc>
          <w:tcPr>
            <w:tcW w:w="9648" w:type="dxa"/>
            <w:shd w:val="clear" w:color="auto" w:fill="00325B"/>
          </w:tcPr>
          <w:p w14:paraId="160489B9" w14:textId="61A4D658" w:rsidR="007F5569" w:rsidRDefault="001B031C" w:rsidP="007F556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7366CD">
              <w:rPr>
                <w:rFonts w:ascii="Arial" w:hAnsi="Arial" w:cs="Arial"/>
                <w:b/>
                <w:bCs/>
              </w:rPr>
              <w:t>Issues</w:t>
            </w:r>
            <w:r>
              <w:rPr>
                <w:rFonts w:ascii="Arial" w:hAnsi="Arial" w:cs="Arial"/>
                <w:b/>
                <w:bCs/>
              </w:rPr>
              <w:t xml:space="preserve"> relating to accreditation</w:t>
            </w:r>
          </w:p>
          <w:p w14:paraId="491D9992" w14:textId="77777777" w:rsidR="001B031C" w:rsidRPr="009D26A8" w:rsidRDefault="001B031C" w:rsidP="001B031C">
            <w:pPr>
              <w:widowControl/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 xml:space="preserve">Including but not limited to: </w:t>
            </w:r>
          </w:p>
          <w:p w14:paraId="0F994AC9" w14:textId="7DB13219" w:rsidR="001B031C" w:rsidRPr="009D26A8" w:rsidRDefault="001B031C" w:rsidP="001B031C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/>
                <w:sz w:val="22"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Accrediting body activity undertaken during the year of review</w:t>
            </w:r>
          </w:p>
          <w:p w14:paraId="31D8247F" w14:textId="4CB4142C" w:rsidR="001B031C" w:rsidRPr="003E1A91" w:rsidRDefault="001B031C" w:rsidP="001B031C">
            <w:pPr>
              <w:pStyle w:val="ListParagraph"/>
              <w:widowControl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D26A8">
              <w:rPr>
                <w:rFonts w:ascii="Arial" w:hAnsi="Arial" w:cs="Arial"/>
                <w:bCs/>
                <w:i/>
                <w:sz w:val="22"/>
              </w:rPr>
              <w:t>Planned changes to respond to accrediting body requirements</w:t>
            </w:r>
          </w:p>
        </w:tc>
      </w:tr>
      <w:tr w:rsidR="003E1A91" w:rsidRPr="00756ACA" w14:paraId="180F1705" w14:textId="77777777" w:rsidTr="00811FCD">
        <w:tc>
          <w:tcPr>
            <w:tcW w:w="9648" w:type="dxa"/>
          </w:tcPr>
          <w:p w14:paraId="3A25F23A" w14:textId="7175E5C9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2FD45A8" w14:textId="59661EC3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DB70BC9" w14:textId="324BFBE8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280BBD9D" w14:textId="5A5064F1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93D4A31" w14:textId="77777777" w:rsidR="007F40B9" w:rsidRDefault="007F40B9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6616E9AA" w14:textId="610C3D8F" w:rsidR="00334B4E" w:rsidRPr="00756ACA" w:rsidRDefault="00334B4E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3E1A91" w14:paraId="5CDBF568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6CA32727" w14:textId="5B0757D7" w:rsidR="007366CD" w:rsidRDefault="007366CD" w:rsidP="007366C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366CD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8</w:t>
            </w:r>
            <w:r w:rsidRPr="007366C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</w:rPr>
              <w:t>Strengths and good practice</w:t>
            </w:r>
          </w:p>
          <w:p w14:paraId="683BE563" w14:textId="47B7AE36" w:rsidR="007366CD" w:rsidRPr="007366CD" w:rsidRDefault="007366CD" w:rsidP="007366CD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756ACA" w14:paraId="6ADDB762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D044" w14:textId="1F540F12" w:rsidR="007366CD" w:rsidRDefault="007366CD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6D2F423" w14:textId="15ECD150" w:rsidR="007F40B9" w:rsidRDefault="007F40B9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3926A16F" w14:textId="12E7CFCE" w:rsidR="007F40B9" w:rsidRDefault="007F40B9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621BD5A5" w14:textId="77777777" w:rsidR="007F40B9" w:rsidRDefault="007F40B9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48C5E48C" w14:textId="1B23F6BD" w:rsidR="00334B4E" w:rsidRPr="00756ACA" w:rsidRDefault="00334B4E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3E1A91" w14:paraId="11556EC8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16414154" w14:textId="7884AC8A" w:rsidR="007366CD" w:rsidRDefault="007366CD" w:rsidP="007366CD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  <w:r w:rsidRPr="007366CD">
              <w:rPr>
                <w:rFonts w:ascii="Arial" w:hAnsi="Arial" w:cs="Arial"/>
                <w:b/>
                <w:bCs/>
              </w:rPr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9</w:t>
            </w:r>
            <w:r w:rsidRPr="007366CD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</w:rPr>
              <w:t>Areas for enhancement</w:t>
            </w:r>
          </w:p>
          <w:p w14:paraId="3453E3C3" w14:textId="4A2205B1" w:rsidR="007366CD" w:rsidRPr="007366CD" w:rsidRDefault="007366CD" w:rsidP="007366CD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7366CD" w:rsidRPr="00756ACA" w14:paraId="02CE6336" w14:textId="77777777" w:rsidTr="007366C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62D1" w14:textId="1A0C0215" w:rsidR="007366CD" w:rsidRDefault="007366CD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59B8A28A" w14:textId="1B4069D8" w:rsidR="007F40B9" w:rsidRDefault="007F40B9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1129318E" w14:textId="745EBCE5" w:rsidR="007F40B9" w:rsidRDefault="007F40B9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718192C0" w14:textId="77777777" w:rsidR="007F40B9" w:rsidRDefault="007F40B9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  <w:p w14:paraId="12B69DBF" w14:textId="111EF6E5" w:rsidR="004072A5" w:rsidRPr="00756ACA" w:rsidRDefault="004072A5" w:rsidP="008A655F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395DBD" w:rsidRPr="007366CD" w14:paraId="6FF0A808" w14:textId="77777777" w:rsidTr="00395DB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25B"/>
          </w:tcPr>
          <w:p w14:paraId="136DF833" w14:textId="27C8ADA9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366CD">
              <w:rPr>
                <w:rFonts w:ascii="Arial" w:hAnsi="Arial" w:cs="Arial"/>
                <w:b/>
                <w:bCs/>
              </w:rPr>
              <w:t xml:space="preserve">Section </w:t>
            </w:r>
            <w:r w:rsidR="004D4B00">
              <w:rPr>
                <w:rFonts w:ascii="Arial" w:hAnsi="Arial" w:cs="Arial"/>
                <w:b/>
                <w:bCs/>
              </w:rPr>
              <w:t>10</w:t>
            </w:r>
            <w:r w:rsidRPr="007366C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Any other comments</w:t>
            </w:r>
            <w:r w:rsidRPr="007366C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D77000" w14:textId="77777777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95DBD" w:rsidRPr="00756ACA" w14:paraId="7D9F4C2B" w14:textId="77777777" w:rsidTr="00395DBD"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F36F" w14:textId="60E0038A" w:rsid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CF4B4DB" w14:textId="22CAE25E" w:rsidR="007F40B9" w:rsidRDefault="007F40B9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C5AFB73" w14:textId="296D59AC" w:rsidR="007F40B9" w:rsidRDefault="007F40B9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315EEBA" w14:textId="5B744E34" w:rsidR="007F40B9" w:rsidRDefault="007F40B9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F76DA3E" w14:textId="77777777" w:rsidR="00395DBD" w:rsidRPr="00395DBD" w:rsidRDefault="00395DBD" w:rsidP="00115835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C775FF3" w14:textId="624ABADC" w:rsidR="007F5569" w:rsidRPr="003E1A91" w:rsidRDefault="007F5569" w:rsidP="00ED02DC">
      <w:pPr>
        <w:widowControl/>
        <w:rPr>
          <w:rFonts w:ascii="Arial" w:hAnsi="Arial" w:cs="Arial"/>
          <w:b/>
        </w:rPr>
        <w:sectPr w:rsidR="007F5569" w:rsidRPr="003E1A91" w:rsidSect="00F10662">
          <w:footerReference w:type="default" r:id="rId12"/>
          <w:pgSz w:w="11906" w:h="16838"/>
          <w:pgMar w:top="720" w:right="1008" w:bottom="720" w:left="1440" w:header="706" w:footer="706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252"/>
        <w:gridCol w:w="2977"/>
        <w:gridCol w:w="3004"/>
      </w:tblGrid>
      <w:tr w:rsidR="00ED02DC" w:rsidRPr="00756ACA" w14:paraId="7C632AE0" w14:textId="77777777" w:rsidTr="00D97A9B">
        <w:trPr>
          <w:trHeight w:val="1366"/>
        </w:trPr>
        <w:tc>
          <w:tcPr>
            <w:tcW w:w="15190" w:type="dxa"/>
            <w:gridSpan w:val="4"/>
            <w:shd w:val="clear" w:color="auto" w:fill="00325B"/>
          </w:tcPr>
          <w:p w14:paraId="538A8A9C" w14:textId="57956342" w:rsidR="00C424E0" w:rsidRPr="00C424E0" w:rsidRDefault="00B31076" w:rsidP="00C424E0">
            <w:pPr>
              <w:widowControl/>
              <w:rPr>
                <w:rFonts w:ascii="Arial" w:hAnsi="Arial" w:cs="Arial"/>
              </w:rPr>
            </w:pPr>
            <w:bookmarkStart w:id="0" w:name="_Hlk106607502"/>
            <w:r w:rsidRPr="00C424E0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4D4B00">
              <w:rPr>
                <w:rFonts w:ascii="Arial" w:hAnsi="Arial" w:cs="Arial"/>
                <w:b/>
              </w:rPr>
              <w:t>11</w:t>
            </w:r>
            <w:r w:rsidRPr="00C424E0">
              <w:rPr>
                <w:rFonts w:ascii="Arial" w:hAnsi="Arial" w:cs="Arial"/>
                <w:b/>
              </w:rPr>
              <w:t>: Action Plan</w:t>
            </w:r>
          </w:p>
          <w:p w14:paraId="49F8858C" w14:textId="00274220" w:rsidR="00C424E0" w:rsidRPr="009D26A8" w:rsidRDefault="00B31076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 w:rsidRPr="009D26A8">
              <w:rPr>
                <w:rFonts w:ascii="Arial" w:hAnsi="Arial" w:cs="Arial"/>
                <w:i/>
                <w:iCs/>
                <w:sz w:val="22"/>
              </w:rPr>
              <w:t xml:space="preserve">Where issues have been identified in </w:t>
            </w:r>
            <w:r w:rsidR="00E111D1" w:rsidRPr="009D26A8">
              <w:rPr>
                <w:rFonts w:ascii="Arial" w:hAnsi="Arial" w:cs="Arial"/>
                <w:i/>
                <w:iCs/>
                <w:sz w:val="22"/>
              </w:rPr>
              <w:t>the above evaluation</w:t>
            </w:r>
            <w:r w:rsidRPr="009D26A8">
              <w:rPr>
                <w:rFonts w:ascii="Arial" w:hAnsi="Arial" w:cs="Arial"/>
                <w:i/>
                <w:iCs/>
                <w:sz w:val="22"/>
              </w:rPr>
              <w:t xml:space="preserve">, please indicate the corrective action that is planned, the time scale, and person(s) responsible. </w:t>
            </w:r>
          </w:p>
          <w:p w14:paraId="1F4A31BF" w14:textId="4D1B15FC" w:rsidR="00C424E0" w:rsidRPr="00BA480A" w:rsidRDefault="00C424E0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9D26A8">
              <w:rPr>
                <w:rFonts w:ascii="Arial" w:hAnsi="Arial" w:cs="Arial"/>
                <w:i/>
                <w:iCs/>
                <w:sz w:val="22"/>
              </w:rPr>
              <w:t xml:space="preserve">Where actions from the previous review are still open, please include them in the list below. </w:t>
            </w:r>
          </w:p>
        </w:tc>
      </w:tr>
      <w:tr w:rsidR="00B31076" w:rsidRPr="00756ACA" w14:paraId="2BC17C0E" w14:textId="77777777" w:rsidTr="009D26A8">
        <w:trPr>
          <w:trHeight w:val="497"/>
        </w:trPr>
        <w:tc>
          <w:tcPr>
            <w:tcW w:w="4957" w:type="dxa"/>
            <w:shd w:val="clear" w:color="auto" w:fill="auto"/>
          </w:tcPr>
          <w:p w14:paraId="0370BFF3" w14:textId="77777777" w:rsidR="00B31076" w:rsidRPr="00756ACA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252" w:type="dxa"/>
            <w:shd w:val="clear" w:color="auto" w:fill="auto"/>
          </w:tcPr>
          <w:p w14:paraId="17808866" w14:textId="43750D41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977" w:type="dxa"/>
            <w:shd w:val="clear" w:color="auto" w:fill="auto"/>
          </w:tcPr>
          <w:p w14:paraId="38FD7098" w14:textId="11A7DF11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004" w:type="dxa"/>
            <w:shd w:val="clear" w:color="auto" w:fill="auto"/>
          </w:tcPr>
          <w:p w14:paraId="6DD55241" w14:textId="0D36AC94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Timeline</w:t>
            </w:r>
          </w:p>
        </w:tc>
      </w:tr>
      <w:tr w:rsidR="00D97A9B" w:rsidRPr="00756ACA" w14:paraId="06DCD3EC" w14:textId="77777777" w:rsidTr="009D26A8">
        <w:trPr>
          <w:trHeight w:val="583"/>
        </w:trPr>
        <w:tc>
          <w:tcPr>
            <w:tcW w:w="4957" w:type="dxa"/>
            <w:shd w:val="clear" w:color="auto" w:fill="auto"/>
          </w:tcPr>
          <w:p w14:paraId="38C0E30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AD34BE1" w14:textId="61F9B3D6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712CEA0" w14:textId="09515EA0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278DD2C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4B41658C" w14:textId="77777777" w:rsidTr="009D26A8">
        <w:trPr>
          <w:trHeight w:val="583"/>
        </w:trPr>
        <w:tc>
          <w:tcPr>
            <w:tcW w:w="4957" w:type="dxa"/>
            <w:shd w:val="clear" w:color="auto" w:fill="auto"/>
          </w:tcPr>
          <w:p w14:paraId="60BAC93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8C643EE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928F27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62EA22AE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2B62A6F6" w14:textId="77777777" w:rsidTr="009D26A8">
        <w:trPr>
          <w:trHeight w:val="583"/>
        </w:trPr>
        <w:tc>
          <w:tcPr>
            <w:tcW w:w="4957" w:type="dxa"/>
            <w:shd w:val="clear" w:color="auto" w:fill="auto"/>
          </w:tcPr>
          <w:p w14:paraId="26E17AC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332F489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800496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7E0BF27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08489757" w14:textId="77777777" w:rsidTr="009D26A8">
        <w:trPr>
          <w:trHeight w:val="583"/>
        </w:trPr>
        <w:tc>
          <w:tcPr>
            <w:tcW w:w="4957" w:type="dxa"/>
            <w:shd w:val="clear" w:color="auto" w:fill="auto"/>
          </w:tcPr>
          <w:p w14:paraId="02AC077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1CA6D00C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6882D36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713B3AB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bookmarkEnd w:id="0"/>
    </w:tbl>
    <w:p w14:paraId="59C06BF8" w14:textId="13655410" w:rsidR="00ED02DC" w:rsidRPr="00756ACA" w:rsidRDefault="00ED02DC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9D26A8" w:rsidRPr="00A75133" w14:paraId="126DD94B" w14:textId="77777777" w:rsidTr="003427C0">
        <w:trPr>
          <w:trHeight w:val="419"/>
        </w:trPr>
        <w:tc>
          <w:tcPr>
            <w:tcW w:w="1838" w:type="dxa"/>
            <w:shd w:val="clear" w:color="auto" w:fill="00325B"/>
          </w:tcPr>
          <w:p w14:paraId="4853EB22" w14:textId="77777777" w:rsidR="009D26A8" w:rsidRPr="00A75133" w:rsidRDefault="009D26A8" w:rsidP="003427C0">
            <w:pPr>
              <w:widowControl/>
              <w:rPr>
                <w:rFonts w:ascii="Arial" w:hAnsi="Arial" w:cs="Arial"/>
                <w:b/>
              </w:rPr>
            </w:pPr>
            <w:bookmarkStart w:id="1" w:name="_Hlk108694088"/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5670596F" w14:textId="77777777" w:rsidR="009D26A8" w:rsidRPr="00A75133" w:rsidRDefault="009D26A8" w:rsidP="003427C0">
            <w:pPr>
              <w:widowControl/>
              <w:rPr>
                <w:rFonts w:ascii="Arial" w:hAnsi="Arial" w:cs="Arial"/>
                <w:b/>
              </w:rPr>
            </w:pPr>
          </w:p>
          <w:p w14:paraId="2F23C840" w14:textId="77777777" w:rsidR="009D26A8" w:rsidRPr="00A75133" w:rsidRDefault="009D26A8" w:rsidP="003427C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0AC5F953" w14:textId="77777777" w:rsidR="009D26A8" w:rsidRPr="00A75133" w:rsidRDefault="009D26A8" w:rsidP="003427C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67FA8FDC" w14:textId="77777777" w:rsidR="009D26A8" w:rsidRPr="00A75133" w:rsidRDefault="009D26A8" w:rsidP="003427C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  <w:bookmarkEnd w:id="1"/>
    </w:tbl>
    <w:p w14:paraId="45FAE089" w14:textId="77777777" w:rsidR="00ED02DC" w:rsidRPr="00756ACA" w:rsidRDefault="00ED02DC" w:rsidP="00ED02DC">
      <w:pPr>
        <w:rPr>
          <w:rFonts w:ascii="Arial" w:hAnsi="Arial" w:cs="Arial"/>
        </w:rPr>
      </w:pPr>
    </w:p>
    <w:p w14:paraId="6016EE78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6AC76B33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p w14:paraId="7F687C29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sectPr w:rsidR="00ED02DC" w:rsidRPr="00756ACA" w:rsidSect="00D97A9B"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870F" w14:textId="77777777" w:rsidR="006D2B2D" w:rsidRDefault="006D2B2D">
      <w:r>
        <w:separator/>
      </w:r>
    </w:p>
  </w:endnote>
  <w:endnote w:type="continuationSeparator" w:id="0">
    <w:p w14:paraId="632C601A" w14:textId="77777777" w:rsidR="006D2B2D" w:rsidRDefault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F6D66" w14:textId="328FBE17" w:rsidR="001F0AE6" w:rsidRDefault="001F0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49E13" w14:textId="5F92B5F2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E54999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A64395">
      <w:rPr>
        <w:sz w:val="20"/>
        <w:szCs w:val="20"/>
      </w:rPr>
      <w:t>Maintained by: Q</w:t>
    </w:r>
    <w:r>
      <w:rPr>
        <w:sz w:val="20"/>
        <w:szCs w:val="20"/>
      </w:rPr>
      <w:t>uality Assurance Owned by</w:t>
    </w:r>
    <w:r w:rsidRPr="00A64395">
      <w:rPr>
        <w:sz w:val="20"/>
        <w:szCs w:val="20"/>
      </w:rPr>
      <w:t xml:space="preserve">: </w:t>
    </w:r>
    <w:r>
      <w:rPr>
        <w:sz w:val="20"/>
        <w:szCs w:val="20"/>
      </w:rPr>
      <w:t>University Education Committee</w:t>
    </w:r>
    <w:r w:rsidRPr="00A6439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  <w:p w14:paraId="38D10556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45C68431" w14:textId="77777777" w:rsidR="001F0AE6" w:rsidRDefault="001F0AE6" w:rsidP="001F0AE6">
    <w:pPr>
      <w:pStyle w:val="Footer"/>
      <w:rPr>
        <w:sz w:val="20"/>
        <w:szCs w:val="20"/>
      </w:rPr>
    </w:pPr>
  </w:p>
  <w:p w14:paraId="6BCA1E5F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43FC02CB" w14:textId="77777777" w:rsidR="00EE77A6" w:rsidRDefault="00E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556" w14:textId="77777777" w:rsidR="006D2B2D" w:rsidRDefault="006D2B2D">
      <w:r>
        <w:separator/>
      </w:r>
    </w:p>
  </w:footnote>
  <w:footnote w:type="continuationSeparator" w:id="0">
    <w:p w14:paraId="504BCC69" w14:textId="77777777" w:rsidR="006D2B2D" w:rsidRDefault="006D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B3070"/>
    <w:multiLevelType w:val="hybridMultilevel"/>
    <w:tmpl w:val="20BC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C41"/>
    <w:multiLevelType w:val="hybridMultilevel"/>
    <w:tmpl w:val="6036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90C"/>
    <w:multiLevelType w:val="hybridMultilevel"/>
    <w:tmpl w:val="990C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9CE"/>
    <w:multiLevelType w:val="hybridMultilevel"/>
    <w:tmpl w:val="1B3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3603"/>
    <w:multiLevelType w:val="hybridMultilevel"/>
    <w:tmpl w:val="BDE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074DE"/>
    <w:multiLevelType w:val="hybridMultilevel"/>
    <w:tmpl w:val="31A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168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238946011">
    <w:abstractNumId w:val="2"/>
  </w:num>
  <w:num w:numId="3" w16cid:durableId="2051566804">
    <w:abstractNumId w:val="5"/>
  </w:num>
  <w:num w:numId="4" w16cid:durableId="141239334">
    <w:abstractNumId w:val="4"/>
  </w:num>
  <w:num w:numId="5" w16cid:durableId="786393393">
    <w:abstractNumId w:val="1"/>
  </w:num>
  <w:num w:numId="6" w16cid:durableId="161434702">
    <w:abstractNumId w:val="6"/>
  </w:num>
  <w:num w:numId="7" w16cid:durableId="1297486047">
    <w:abstractNumId w:val="3"/>
  </w:num>
  <w:num w:numId="8" w16cid:durableId="256717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B9"/>
    <w:rsid w:val="00025ED7"/>
    <w:rsid w:val="00027F8A"/>
    <w:rsid w:val="0004443F"/>
    <w:rsid w:val="00055D34"/>
    <w:rsid w:val="00056E13"/>
    <w:rsid w:val="0007412A"/>
    <w:rsid w:val="0008574A"/>
    <w:rsid w:val="000908EA"/>
    <w:rsid w:val="000A3B18"/>
    <w:rsid w:val="000B1E08"/>
    <w:rsid w:val="000B2552"/>
    <w:rsid w:val="000B4C11"/>
    <w:rsid w:val="000B6600"/>
    <w:rsid w:val="000B661E"/>
    <w:rsid w:val="000F10EF"/>
    <w:rsid w:val="000F7056"/>
    <w:rsid w:val="00105D7F"/>
    <w:rsid w:val="00130EDA"/>
    <w:rsid w:val="00133845"/>
    <w:rsid w:val="00140B21"/>
    <w:rsid w:val="001435CA"/>
    <w:rsid w:val="00194462"/>
    <w:rsid w:val="001A21D5"/>
    <w:rsid w:val="001B031C"/>
    <w:rsid w:val="001C7355"/>
    <w:rsid w:val="001D709F"/>
    <w:rsid w:val="001F0AE6"/>
    <w:rsid w:val="0024041D"/>
    <w:rsid w:val="002408E2"/>
    <w:rsid w:val="00243C23"/>
    <w:rsid w:val="00293719"/>
    <w:rsid w:val="002C29F9"/>
    <w:rsid w:val="002D19DB"/>
    <w:rsid w:val="00305D46"/>
    <w:rsid w:val="003213E3"/>
    <w:rsid w:val="00334B4E"/>
    <w:rsid w:val="003568C8"/>
    <w:rsid w:val="00395DBD"/>
    <w:rsid w:val="003B73FB"/>
    <w:rsid w:val="003E1A91"/>
    <w:rsid w:val="003E7EBA"/>
    <w:rsid w:val="003F5586"/>
    <w:rsid w:val="004072A5"/>
    <w:rsid w:val="00410BEB"/>
    <w:rsid w:val="00425353"/>
    <w:rsid w:val="00445B08"/>
    <w:rsid w:val="00474C87"/>
    <w:rsid w:val="004B5A06"/>
    <w:rsid w:val="004B72F0"/>
    <w:rsid w:val="004D4B00"/>
    <w:rsid w:val="004E0EA1"/>
    <w:rsid w:val="004E1E7E"/>
    <w:rsid w:val="004E3646"/>
    <w:rsid w:val="004F6F68"/>
    <w:rsid w:val="00502406"/>
    <w:rsid w:val="005107EC"/>
    <w:rsid w:val="00547AB9"/>
    <w:rsid w:val="00562995"/>
    <w:rsid w:val="0056658D"/>
    <w:rsid w:val="0058438C"/>
    <w:rsid w:val="005915AE"/>
    <w:rsid w:val="00594E6B"/>
    <w:rsid w:val="0064506B"/>
    <w:rsid w:val="0065730A"/>
    <w:rsid w:val="00663F1A"/>
    <w:rsid w:val="006865B4"/>
    <w:rsid w:val="006B27E0"/>
    <w:rsid w:val="006B5B61"/>
    <w:rsid w:val="006D1773"/>
    <w:rsid w:val="006D2B2D"/>
    <w:rsid w:val="006E387B"/>
    <w:rsid w:val="00721C55"/>
    <w:rsid w:val="007366CD"/>
    <w:rsid w:val="007433A2"/>
    <w:rsid w:val="00743B3C"/>
    <w:rsid w:val="00756ACA"/>
    <w:rsid w:val="00760905"/>
    <w:rsid w:val="00783183"/>
    <w:rsid w:val="00794565"/>
    <w:rsid w:val="007A40DC"/>
    <w:rsid w:val="007A68BB"/>
    <w:rsid w:val="007B06C0"/>
    <w:rsid w:val="007B1E53"/>
    <w:rsid w:val="007B5BFC"/>
    <w:rsid w:val="007C5302"/>
    <w:rsid w:val="007D4CED"/>
    <w:rsid w:val="007F40B9"/>
    <w:rsid w:val="007F5569"/>
    <w:rsid w:val="00811FCD"/>
    <w:rsid w:val="008172FD"/>
    <w:rsid w:val="00831DC6"/>
    <w:rsid w:val="0084036C"/>
    <w:rsid w:val="0085705B"/>
    <w:rsid w:val="0086141E"/>
    <w:rsid w:val="00865A15"/>
    <w:rsid w:val="008B3F00"/>
    <w:rsid w:val="008E4CD3"/>
    <w:rsid w:val="0090777B"/>
    <w:rsid w:val="009144C4"/>
    <w:rsid w:val="009245D1"/>
    <w:rsid w:val="00944F75"/>
    <w:rsid w:val="00985661"/>
    <w:rsid w:val="009B0438"/>
    <w:rsid w:val="009D26A8"/>
    <w:rsid w:val="00A03893"/>
    <w:rsid w:val="00A055E9"/>
    <w:rsid w:val="00A40AF8"/>
    <w:rsid w:val="00A43D67"/>
    <w:rsid w:val="00A450A1"/>
    <w:rsid w:val="00A529DD"/>
    <w:rsid w:val="00A60A84"/>
    <w:rsid w:val="00A9677E"/>
    <w:rsid w:val="00AA6312"/>
    <w:rsid w:val="00AE0563"/>
    <w:rsid w:val="00AE5BD5"/>
    <w:rsid w:val="00AE7EB8"/>
    <w:rsid w:val="00AF7475"/>
    <w:rsid w:val="00B00D4B"/>
    <w:rsid w:val="00B074F1"/>
    <w:rsid w:val="00B12F2F"/>
    <w:rsid w:val="00B160E6"/>
    <w:rsid w:val="00B31076"/>
    <w:rsid w:val="00B45A5D"/>
    <w:rsid w:val="00B57ADF"/>
    <w:rsid w:val="00B62CA2"/>
    <w:rsid w:val="00B95E1E"/>
    <w:rsid w:val="00BA0B22"/>
    <w:rsid w:val="00BA480A"/>
    <w:rsid w:val="00BB0D04"/>
    <w:rsid w:val="00BF2F1D"/>
    <w:rsid w:val="00C006D9"/>
    <w:rsid w:val="00C0081E"/>
    <w:rsid w:val="00C1219D"/>
    <w:rsid w:val="00C1397C"/>
    <w:rsid w:val="00C17C18"/>
    <w:rsid w:val="00C21CCC"/>
    <w:rsid w:val="00C33217"/>
    <w:rsid w:val="00C424E0"/>
    <w:rsid w:val="00C64C45"/>
    <w:rsid w:val="00C80947"/>
    <w:rsid w:val="00C83B5A"/>
    <w:rsid w:val="00C8777D"/>
    <w:rsid w:val="00C93F80"/>
    <w:rsid w:val="00CC2F17"/>
    <w:rsid w:val="00CD1F9C"/>
    <w:rsid w:val="00CE31B2"/>
    <w:rsid w:val="00CF5EAD"/>
    <w:rsid w:val="00D01A2A"/>
    <w:rsid w:val="00D10A3B"/>
    <w:rsid w:val="00D56D0B"/>
    <w:rsid w:val="00D72EBC"/>
    <w:rsid w:val="00D83850"/>
    <w:rsid w:val="00D86207"/>
    <w:rsid w:val="00D92100"/>
    <w:rsid w:val="00D97A9B"/>
    <w:rsid w:val="00DA3D70"/>
    <w:rsid w:val="00DC6164"/>
    <w:rsid w:val="00DC736C"/>
    <w:rsid w:val="00DE156E"/>
    <w:rsid w:val="00DE7A03"/>
    <w:rsid w:val="00DF5CDB"/>
    <w:rsid w:val="00DF74E6"/>
    <w:rsid w:val="00E0480A"/>
    <w:rsid w:val="00E111D1"/>
    <w:rsid w:val="00E162B2"/>
    <w:rsid w:val="00E26FB4"/>
    <w:rsid w:val="00E53547"/>
    <w:rsid w:val="00E54999"/>
    <w:rsid w:val="00E80BE3"/>
    <w:rsid w:val="00E90F13"/>
    <w:rsid w:val="00E952F9"/>
    <w:rsid w:val="00E9534A"/>
    <w:rsid w:val="00EB75A1"/>
    <w:rsid w:val="00ED02DC"/>
    <w:rsid w:val="00EE0D69"/>
    <w:rsid w:val="00EE6953"/>
    <w:rsid w:val="00EE77A6"/>
    <w:rsid w:val="00EF26BA"/>
    <w:rsid w:val="00F0774B"/>
    <w:rsid w:val="00F10662"/>
    <w:rsid w:val="00F14B98"/>
    <w:rsid w:val="00F25C09"/>
    <w:rsid w:val="00F373E2"/>
    <w:rsid w:val="00F47F70"/>
    <w:rsid w:val="00F50201"/>
    <w:rsid w:val="00F634FC"/>
    <w:rsid w:val="00F83709"/>
    <w:rsid w:val="00FD29DA"/>
    <w:rsid w:val="00FD59EA"/>
    <w:rsid w:val="00FE7AA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92A341C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.brunel.ac.uk/s/planning/helix/Pages/Data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C9BC-9978-4169-B72B-1ABDB2AF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7E847-0D5E-43D4-A5B4-8FEF5699F0C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28b7957-ae7c-417a-86e4-e9025a24b17c"/>
    <ds:schemaRef ds:uri="8b09c815-2c82-4d66-9cf2-ab62912840e3"/>
    <ds:schemaRef ds:uri="380bc2c3-1989-4979-9f6b-c2298707510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424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Richard Dotor-Cespedes (Staff)</cp:lastModifiedBy>
  <cp:revision>16</cp:revision>
  <cp:lastPrinted>2009-07-16T09:23:00Z</cp:lastPrinted>
  <dcterms:created xsi:type="dcterms:W3CDTF">2022-06-17T12:18:00Z</dcterms:created>
  <dcterms:modified xsi:type="dcterms:W3CDTF">2022-08-30T10:54:00Z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